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b/>
          <w:sz w:val="30"/>
          <w:szCs w:val="30"/>
        </w:rPr>
      </w:pPr>
      <w:r>
        <w:rPr>
          <w:rFonts w:hint="eastAsia" w:ascii="仿宋" w:hAnsi="仿宋" w:eastAsia="仿宋" w:cs="仿宋"/>
          <w:b/>
          <w:sz w:val="30"/>
          <w:szCs w:val="30"/>
        </w:rPr>
        <w:t>附件六：</w:t>
      </w:r>
    </w:p>
    <w:p>
      <w:pPr>
        <w:pStyle w:val="2"/>
        <w:rPr>
          <w:rFonts w:hint="default"/>
        </w:rPr>
      </w:pPr>
      <w:bookmarkStart w:id="0" w:name="_Toc532824484"/>
      <w:r>
        <w:t>关于变更法定代表人的议案</w:t>
      </w:r>
      <w:bookmarkEnd w:id="0"/>
    </w:p>
    <w:p/>
    <w:p>
      <w:pPr>
        <w:spacing w:after="0" w:line="520" w:lineRule="exact"/>
        <w:ind w:firstLine="640" w:firstLineChars="200"/>
        <w:jc w:val="both"/>
        <w:rPr>
          <w:rFonts w:ascii="仿宋" w:hAnsi="仿宋" w:eastAsia="仿宋"/>
          <w:sz w:val="32"/>
          <w:szCs w:val="32"/>
        </w:rPr>
      </w:pPr>
      <w:r>
        <w:rPr>
          <w:rFonts w:hint="eastAsia" w:ascii="仿宋" w:hAnsi="仿宋" w:eastAsia="仿宋"/>
          <w:sz w:val="32"/>
          <w:szCs w:val="32"/>
        </w:rPr>
        <w:t>深圳巴士集团股份有限公司董事长余钢同志为我协会会长兼法定代表人，考虑相关工作需要及实际情况，巴士集团建议协会变更法定代表人，余钢同志不再兼任我协会法定代表人职务。经研究，拟建议由协会副会长兼执行秘书长施佑生同志担任协会法定代表人职务。</w:t>
      </w:r>
    </w:p>
    <w:p>
      <w:pPr>
        <w:spacing w:line="560" w:lineRule="exact"/>
        <w:ind w:firstLine="5120" w:firstLineChars="1600"/>
        <w:rPr>
          <w:rFonts w:ascii="仿宋" w:hAnsi="仿宋" w:eastAsia="仿宋" w:cs="仿宋"/>
          <w:sz w:val="32"/>
          <w:szCs w:val="32"/>
        </w:rPr>
      </w:pPr>
    </w:p>
    <w:p>
      <w:pPr>
        <w:spacing w:line="560" w:lineRule="exact"/>
        <w:ind w:firstLine="5120" w:firstLineChars="1600"/>
        <w:rPr>
          <w:rFonts w:ascii="仿宋" w:hAnsi="仿宋" w:eastAsia="仿宋" w:cs="仿宋"/>
          <w:sz w:val="32"/>
          <w:szCs w:val="32"/>
        </w:rPr>
      </w:pPr>
      <w:r>
        <w:rPr>
          <w:rFonts w:hint="eastAsia" w:ascii="仿宋" w:hAnsi="仿宋" w:eastAsia="仿宋" w:cs="仿宋"/>
          <w:sz w:val="32"/>
          <w:szCs w:val="32"/>
        </w:rPr>
        <w:t>深圳市城市交通协会</w:t>
      </w:r>
    </w:p>
    <w:p>
      <w:r>
        <w:rPr>
          <w:rFonts w:hint="eastAsia" w:ascii="仿宋" w:hAnsi="仿宋" w:eastAsia="仿宋" w:cs="仿宋"/>
          <w:sz w:val="32"/>
          <w:szCs w:val="32"/>
        </w:rPr>
        <w:t xml:space="preserve">                             2018年12月20日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84B35"/>
    <w:rsid w:val="74784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widowControl w:val="0"/>
      <w:adjustRightInd/>
      <w:snapToGrid/>
      <w:spacing w:before="100" w:beforeAutospacing="1" w:after="100" w:afterAutospacing="1"/>
      <w:jc w:val="center"/>
      <w:outlineLvl w:val="0"/>
    </w:pPr>
    <w:rPr>
      <w:rFonts w:hint="eastAsia" w:ascii="宋体" w:hAnsi="宋体" w:eastAsia="宋体" w:cs="Times New Roman"/>
      <w:b/>
      <w:kern w:val="44"/>
      <w:sz w:val="44"/>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2018-12-26T08:32:00Z</dcterms:created>
  <dc:creator>Administrator</dc:creator>
  <cp:lastModifiedBy>Administrator</cp:lastModifiedBy>
  <dcterms:modified xsi:type="dcterms:W3CDTF">2018-12-26T08:33:30Z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